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3C" w:rsidRDefault="00531D3C" w:rsidP="00531D3C">
      <w:pPr>
        <w:jc w:val="center"/>
        <w:rPr>
          <w:rFonts w:ascii="Arial" w:hAnsi="Arial" w:cs="Arial"/>
          <w:noProof/>
          <w:lang w:val="es-MX" w:eastAsia="es-MX"/>
        </w:rPr>
      </w:pPr>
      <w:r w:rsidRPr="00531D3C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27042FF" wp14:editId="47C70395">
            <wp:simplePos x="0" y="0"/>
            <wp:positionH relativeFrom="column">
              <wp:posOffset>5221077</wp:posOffset>
            </wp:positionH>
            <wp:positionV relativeFrom="paragraph">
              <wp:posOffset>-533130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6804" cy="79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D3C" w:rsidRDefault="00531D3C" w:rsidP="00531D3C">
      <w:pPr>
        <w:jc w:val="center"/>
        <w:rPr>
          <w:rFonts w:ascii="Arial" w:hAnsi="Arial" w:cs="Arial"/>
        </w:rPr>
      </w:pPr>
      <w:r w:rsidRPr="00531D3C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C1EED61" wp14:editId="4985AA62">
            <wp:simplePos x="0" y="0"/>
            <wp:positionH relativeFrom="margin">
              <wp:posOffset>81752</wp:posOffset>
            </wp:positionH>
            <wp:positionV relativeFrom="paragraph">
              <wp:posOffset>-638238</wp:posOffset>
            </wp:positionV>
            <wp:extent cx="561315" cy="659291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" cy="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D3C" w:rsidRDefault="00531D3C" w:rsidP="00531D3C">
      <w:pPr>
        <w:jc w:val="center"/>
        <w:rPr>
          <w:rFonts w:ascii="Arial" w:hAnsi="Arial" w:cs="Arial"/>
        </w:rPr>
      </w:pPr>
      <w:r w:rsidRPr="00531D3C">
        <w:rPr>
          <w:rFonts w:ascii="Arial" w:hAnsi="Arial" w:cs="Arial"/>
        </w:rPr>
        <w:t>NORMA para armonizar la presentación de la información adicional a la iniciativa de la Ley de Ingresos.</w:t>
      </w:r>
    </w:p>
    <w:p w:rsidR="00531D3C" w:rsidRPr="00531D3C" w:rsidRDefault="00531D3C" w:rsidP="00531D3C">
      <w:pPr>
        <w:jc w:val="center"/>
        <w:rPr>
          <w:rFonts w:ascii="Arial" w:hAnsi="Arial" w:cs="Arial"/>
        </w:rPr>
      </w:pPr>
    </w:p>
    <w:tbl>
      <w:tblPr>
        <w:tblW w:w="928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99"/>
        <w:gridCol w:w="1985"/>
      </w:tblGrid>
      <w:tr w:rsidR="00531D3C" w:rsidRPr="00CC3E49" w:rsidTr="00531D3C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 de México</w:t>
            </w:r>
            <w:r w:rsidRPr="00CC3E49">
              <w:rPr>
                <w:sz w:val="16"/>
                <w:szCs w:val="16"/>
              </w:rPr>
              <w:t>/Municipio</w:t>
            </w:r>
            <w:r>
              <w:rPr>
                <w:sz w:val="16"/>
                <w:szCs w:val="16"/>
              </w:rPr>
              <w:t xml:space="preserve"> de Teoloyucan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 Estimado</w:t>
            </w:r>
          </w:p>
        </w:tc>
      </w:tr>
      <w:tr w:rsidR="00531D3C" w:rsidRPr="00CC3E49" w:rsidTr="00531D3C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Iniciativa de Ley de Ingreso</w:t>
            </w:r>
            <w:r>
              <w:rPr>
                <w:sz w:val="16"/>
                <w:szCs w:val="16"/>
              </w:rPr>
              <w:t>s para el Ejercicio Fiscal 2021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21714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1D3C">
              <w:rPr>
                <w:b/>
                <w:bCs/>
                <w:color w:val="000000"/>
                <w:sz w:val="14"/>
                <w:szCs w:val="14"/>
              </w:rPr>
              <w:t>295,654,769.97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Default="00531D3C" w:rsidP="00717AD9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LEY DE INGRESOS RECAUDADA</w:t>
            </w:r>
          </w:p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295,654,769.97</w:t>
            </w:r>
          </w:p>
          <w:p w:rsidR="00531D3C" w:rsidRPr="007102B8" w:rsidRDefault="00531D3C" w:rsidP="00717AD9">
            <w:pPr>
              <w:pStyle w:val="Texto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Default="00531D3C" w:rsidP="00717AD9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Ingresos de Gestión</w:t>
            </w:r>
          </w:p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31D3C" w:rsidRPr="007102B8" w:rsidTr="00717AD9">
              <w:trPr>
                <w:trHeight w:val="161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1D3C" w:rsidRPr="00531D3C" w:rsidRDefault="00531D3C" w:rsidP="00717AD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1D3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       77,470,953.82</w:t>
                  </w:r>
                </w:p>
              </w:tc>
            </w:tr>
            <w:tr w:rsidR="00531D3C" w:rsidRPr="007102B8" w:rsidTr="00717AD9">
              <w:trPr>
                <w:trHeight w:val="210"/>
              </w:trPr>
              <w:tc>
                <w:tcPr>
                  <w:tcW w:w="15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D3C" w:rsidRPr="007102B8" w:rsidRDefault="00531D3C" w:rsidP="00717AD9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31D3C" w:rsidRPr="007102B8" w:rsidRDefault="00531D3C" w:rsidP="00717AD9">
            <w:pPr>
              <w:pStyle w:val="Texto"/>
              <w:spacing w:before="40" w:after="4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bookmarkStart w:id="0" w:name="_GoBack"/>
        <w:bookmarkEnd w:id="0"/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56,360,386.58</w:t>
            </w:r>
          </w:p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los Ingresos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el Patrimonio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47,451,393.98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la Producción, el Consumo y las Transacciones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al Comercio Exterior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Nóminas y Asimilables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Ecológicos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 de Impuestos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8,058,208.60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Otros Impuestos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850,784.00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Cuotas y Aportaciones de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Aportaciones para Fondos de Vivienda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Cuotas para la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Cuotas de Ahorro para el Retiro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</w:t>
            </w:r>
            <w:r w:rsidRPr="00CC3E49">
              <w:t xml:space="preserve"> </w:t>
            </w:r>
            <w:r w:rsidRPr="00CC3E49">
              <w:rPr>
                <w:sz w:val="16"/>
                <w:szCs w:val="16"/>
              </w:rPr>
              <w:t>de Cuotas y Aportaciones de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Contribuciones de Mejoras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Contribuciones de Mejoras por Obras Públicas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9"/>
            </w:tblGrid>
            <w:tr w:rsidR="00531D3C" w:rsidRPr="007102B8" w:rsidTr="00531D3C">
              <w:trPr>
                <w:trHeight w:val="161"/>
              </w:trPr>
              <w:tc>
                <w:tcPr>
                  <w:tcW w:w="1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1D3C" w:rsidRPr="00531D3C" w:rsidRDefault="00531D3C" w:rsidP="00717AD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         </w:t>
                  </w:r>
                  <w:r w:rsidRPr="00531D3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15,565,026.00</w:t>
                  </w:r>
                </w:p>
              </w:tc>
            </w:tr>
            <w:tr w:rsidR="00531D3C" w:rsidRPr="007102B8" w:rsidTr="00531D3C">
              <w:trPr>
                <w:trHeight w:val="225"/>
              </w:trPr>
              <w:tc>
                <w:tcPr>
                  <w:tcW w:w="1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D3C" w:rsidRPr="007102B8" w:rsidRDefault="00531D3C" w:rsidP="00717AD9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31D3C" w:rsidRPr="007102B8" w:rsidRDefault="00531D3C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620,635.00</w:t>
            </w:r>
          </w:p>
          <w:p w:rsidR="00531D3C" w:rsidRPr="007102B8" w:rsidRDefault="00531D3C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a los Hidrocarburos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por Prestación de Servicios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14,910,686.00</w:t>
            </w:r>
          </w:p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531D3C" w:rsidRPr="007102B8" w:rsidRDefault="00531D3C" w:rsidP="00717AD9">
            <w:pPr>
              <w:pStyle w:val="Texto"/>
              <w:spacing w:before="30" w:after="28" w:line="240" w:lineRule="auto"/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Otros Derechos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396" w:firstLine="0"/>
              <w:rPr>
                <w:b/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 de Derechos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33705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.00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31D3C" w:rsidRPr="007102B8" w:rsidTr="00717AD9">
              <w:trPr>
                <w:trHeight w:val="161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1D3C" w:rsidRPr="00531D3C" w:rsidRDefault="00531D3C" w:rsidP="00717AD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         </w:t>
                  </w:r>
                  <w:r w:rsidRPr="00531D3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4,242,425.24</w:t>
                  </w:r>
                </w:p>
              </w:tc>
            </w:tr>
            <w:tr w:rsidR="00531D3C" w:rsidRPr="007102B8" w:rsidTr="00717AD9">
              <w:trPr>
                <w:trHeight w:val="225"/>
              </w:trPr>
              <w:tc>
                <w:tcPr>
                  <w:tcW w:w="15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D3C" w:rsidRPr="007102B8" w:rsidRDefault="00531D3C" w:rsidP="00717AD9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31D3C" w:rsidRPr="007102B8" w:rsidRDefault="00531D3C" w:rsidP="00717AD9">
            <w:pPr>
              <w:pStyle w:val="Texto"/>
              <w:spacing w:before="30" w:after="28" w:line="240" w:lineRule="auto"/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4,242,425.24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 de Capital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lastRenderedPageBreak/>
              <w:t>Aprovechamientos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31D3C" w:rsidRPr="007102B8" w:rsidTr="00717AD9">
              <w:trPr>
                <w:trHeight w:val="161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1D3C" w:rsidRPr="00531D3C" w:rsidRDefault="00531D3C" w:rsidP="00717AD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1D3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1,303,116.00</w:t>
                  </w:r>
                </w:p>
              </w:tc>
            </w:tr>
            <w:tr w:rsidR="00531D3C" w:rsidRPr="007102B8" w:rsidTr="00717AD9">
              <w:trPr>
                <w:trHeight w:val="225"/>
              </w:trPr>
              <w:tc>
                <w:tcPr>
                  <w:tcW w:w="15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D3C" w:rsidRPr="007102B8" w:rsidRDefault="00531D3C" w:rsidP="00717AD9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31D3C" w:rsidRPr="007102B8" w:rsidRDefault="00531D3C" w:rsidP="00717AD9">
            <w:pPr>
              <w:pStyle w:val="Texto"/>
              <w:spacing w:before="30" w:after="28" w:line="240" w:lineRule="auto"/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Aprovechamientos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1,303,116.00</w:t>
            </w:r>
          </w:p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Aprovechamientos Patrimoniales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 de Aprovechamientos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Bienes, Prestación de Servicios y Otros Ingresos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Instituciones Públicas de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Empresas Productivas del Estado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Otros Ingresos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211,939,906.68</w:t>
            </w:r>
          </w:p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Participaciones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149,785,269.00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 xml:space="preserve">Aportaciones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61,954,637.68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Convenios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Incentivos Derivados de la Colaboración Fiscal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Fondos Distintos de Aportaciones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200,000.00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y Asignaciones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al Resto del Sector Público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Subsidios y Subvenciones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Ayudas Sociales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 xml:space="preserve">Pensiones y Jubilaciones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a Fideicomisos, Mandatos y Análogos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del Fondo Mexicano del Petróleo para la Estabilización y el Desarrollo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Derivados de Financiamientos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Endeudamiento Interno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Endeudamiento Externo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Financiamiento Interno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02B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31D3C" w:rsidRPr="00CC3E49" w:rsidTr="00717AD9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CC3E49" w:rsidRDefault="00531D3C" w:rsidP="00717AD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Ingresos y Beneficios Varios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3C" w:rsidRPr="00531D3C" w:rsidRDefault="00531D3C" w:rsidP="00717A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31D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6,243,909.47</w:t>
            </w:r>
          </w:p>
          <w:p w:rsidR="00531D3C" w:rsidRPr="007102B8" w:rsidRDefault="00531D3C" w:rsidP="00717AD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F046EC" w:rsidRDefault="00F906C0"/>
    <w:sectPr w:rsidR="00F046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C0" w:rsidRDefault="00F906C0" w:rsidP="00531D3C">
      <w:r>
        <w:separator/>
      </w:r>
    </w:p>
  </w:endnote>
  <w:endnote w:type="continuationSeparator" w:id="0">
    <w:p w:rsidR="00F906C0" w:rsidRDefault="00F906C0" w:rsidP="005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C0" w:rsidRDefault="00F906C0" w:rsidP="00531D3C">
      <w:r>
        <w:separator/>
      </w:r>
    </w:p>
  </w:footnote>
  <w:footnote w:type="continuationSeparator" w:id="0">
    <w:p w:rsidR="00F906C0" w:rsidRDefault="00F906C0" w:rsidP="0053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3C" w:rsidRDefault="00531D3C">
    <w:pPr>
      <w:pStyle w:val="Encabezado"/>
    </w:pPr>
  </w:p>
  <w:p w:rsidR="00531D3C" w:rsidRDefault="00531D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3C"/>
    <w:rsid w:val="00521714"/>
    <w:rsid w:val="00531D3C"/>
    <w:rsid w:val="007E54B2"/>
    <w:rsid w:val="00C22865"/>
    <w:rsid w:val="00E108A9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B7913-1DE7-48FE-A347-C30474E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31D3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31D3C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1D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D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1D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D3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2</cp:revision>
  <dcterms:created xsi:type="dcterms:W3CDTF">2022-06-16T20:06:00Z</dcterms:created>
  <dcterms:modified xsi:type="dcterms:W3CDTF">2022-06-17T17:11:00Z</dcterms:modified>
</cp:coreProperties>
</file>