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EC" w:rsidRDefault="00C60D75" w:rsidP="00B81FB6">
      <w:pPr>
        <w:jc w:val="center"/>
        <w:rPr>
          <w:rFonts w:ascii="Arial" w:hAnsi="Arial" w:cs="Arial"/>
          <w:sz w:val="24"/>
          <w:szCs w:val="24"/>
        </w:rPr>
      </w:pPr>
      <w:r w:rsidRPr="00531D3C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21B1844B" wp14:editId="322CF31C">
            <wp:simplePos x="0" y="0"/>
            <wp:positionH relativeFrom="column">
              <wp:posOffset>5559552</wp:posOffset>
            </wp:positionH>
            <wp:positionV relativeFrom="paragraph">
              <wp:posOffset>-738835</wp:posOffset>
            </wp:positionV>
            <wp:extent cx="723386" cy="790682"/>
            <wp:effectExtent l="0" t="0" r="635" b="0"/>
            <wp:wrapNone/>
            <wp:docPr id="2" name="Imagen 2" descr="C:\Users\97945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7945\Desktop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9"/>
                    <a:stretch/>
                  </pic:blipFill>
                  <pic:spPr bwMode="auto">
                    <a:xfrm>
                      <a:off x="0" y="0"/>
                      <a:ext cx="723386" cy="79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501" w:rsidRPr="00531D3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4E88A92" wp14:editId="481901F8">
            <wp:simplePos x="0" y="0"/>
            <wp:positionH relativeFrom="margin">
              <wp:posOffset>-51206</wp:posOffset>
            </wp:positionH>
            <wp:positionV relativeFrom="paragraph">
              <wp:posOffset>-731520</wp:posOffset>
            </wp:positionV>
            <wp:extent cx="560705" cy="659130"/>
            <wp:effectExtent l="0" t="0" r="0" b="7620"/>
            <wp:wrapNone/>
            <wp:docPr id="1" name="Imagen 1" descr="C:\Users\97945\Desktop\511px-Logo_Teoloyucan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945\Desktop\511px-Logo_Teoloyucan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FB6" w:rsidRPr="00B81FB6">
        <w:rPr>
          <w:rFonts w:ascii="Arial" w:hAnsi="Arial" w:cs="Arial"/>
          <w:sz w:val="24"/>
          <w:szCs w:val="24"/>
        </w:rPr>
        <w:t>NORMA para la difusión a la ciudadanía de la Ley de Ingresos y del Presupuesto de Egresos</w:t>
      </w:r>
      <w:r w:rsidR="00B81FB6" w:rsidRPr="00B81FB6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81FB6" w:rsidTr="00B81FB6">
        <w:tc>
          <w:tcPr>
            <w:tcW w:w="8828" w:type="dxa"/>
            <w:shd w:val="clear" w:color="auto" w:fill="E7E6E6" w:themeFill="background2"/>
          </w:tcPr>
          <w:p w:rsidR="00B81FB6" w:rsidRPr="00B81FB6" w:rsidRDefault="00B81FB6" w:rsidP="00B81FB6">
            <w:pPr>
              <w:jc w:val="center"/>
              <w:rPr>
                <w:rFonts w:ascii="Arial" w:hAnsi="Arial" w:cs="Arial"/>
              </w:rPr>
            </w:pPr>
            <w:r w:rsidRPr="00B81FB6">
              <w:rPr>
                <w:rFonts w:ascii="Arial" w:hAnsi="Arial" w:cs="Arial"/>
              </w:rPr>
              <w:t>ESTADO DE MÉXICO / MUNICIPIO DE TEOLOYUCAN</w:t>
            </w:r>
          </w:p>
        </w:tc>
      </w:tr>
      <w:tr w:rsidR="00B81FB6" w:rsidTr="00B81FB6">
        <w:tc>
          <w:tcPr>
            <w:tcW w:w="8828" w:type="dxa"/>
            <w:shd w:val="clear" w:color="auto" w:fill="E7E6E6" w:themeFill="background2"/>
          </w:tcPr>
          <w:p w:rsidR="00B81FB6" w:rsidRDefault="00B81FB6" w:rsidP="00B8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Ejercicio Fiscal 2022</w:t>
            </w:r>
          </w:p>
        </w:tc>
      </w:tr>
    </w:tbl>
    <w:p w:rsidR="00B81FB6" w:rsidRPr="00B81FB6" w:rsidRDefault="00B81FB6" w:rsidP="00B81FB6">
      <w:pPr>
        <w:rPr>
          <w:rFonts w:ascii="Arial" w:hAnsi="Arial" w:cs="Arial"/>
          <w:sz w:val="24"/>
          <w:szCs w:val="24"/>
        </w:rPr>
      </w:pPr>
    </w:p>
    <w:tbl>
      <w:tblPr>
        <w:tblW w:w="8789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64"/>
        <w:gridCol w:w="4425"/>
      </w:tblGrid>
      <w:tr w:rsidR="00B81FB6" w:rsidRPr="00551390" w:rsidTr="00CD5252">
        <w:trPr>
          <w:trHeight w:val="144"/>
          <w:jc w:val="center"/>
        </w:trPr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81FB6" w:rsidRPr="00551390" w:rsidRDefault="00B81FB6" w:rsidP="00D621D1">
            <w:pPr>
              <w:pStyle w:val="Texto"/>
              <w:spacing w:before="60" w:after="60" w:line="250" w:lineRule="exact"/>
              <w:ind w:firstLine="0"/>
              <w:jc w:val="center"/>
              <w:rPr>
                <w:i/>
              </w:rPr>
            </w:pPr>
            <w:r w:rsidRPr="00551390">
              <w:rPr>
                <w:i/>
              </w:rPr>
              <w:t>Preguntas / apartados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60" w:after="60" w:line="250" w:lineRule="exact"/>
              <w:ind w:firstLine="0"/>
              <w:jc w:val="center"/>
              <w:rPr>
                <w:i/>
              </w:rPr>
            </w:pPr>
            <w:r w:rsidRPr="00551390">
              <w:rPr>
                <w:i/>
              </w:rPr>
              <w:t>Consideraciones</w:t>
            </w:r>
          </w:p>
        </w:tc>
        <w:bookmarkStart w:id="0" w:name="_GoBack"/>
        <w:bookmarkEnd w:id="0"/>
      </w:tr>
      <w:tr w:rsidR="00B81FB6" w:rsidRPr="00551390" w:rsidTr="00CD5252">
        <w:trPr>
          <w:trHeight w:val="144"/>
          <w:jc w:val="center"/>
        </w:trPr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60" w:after="60" w:line="250" w:lineRule="exact"/>
              <w:ind w:firstLine="0"/>
            </w:pPr>
            <w:r w:rsidRPr="00551390">
              <w:t>¿Qué es la Ley de Ingresos y cuál es su importancia?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60" w:after="60" w:line="250" w:lineRule="exact"/>
              <w:ind w:firstLine="0"/>
            </w:pPr>
            <w:r>
              <w:t>Instrumento jurídico que establece anualmente el ingreso del Gobierno Municipal que deberá recaudarse por concepto de impuestos, derechos, productos, aprovechamientos, etc.</w:t>
            </w:r>
          </w:p>
        </w:tc>
      </w:tr>
      <w:tr w:rsidR="00B81FB6" w:rsidRPr="00551390" w:rsidTr="00CD5252">
        <w:trPr>
          <w:trHeight w:val="144"/>
          <w:jc w:val="center"/>
        </w:trPr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60" w:after="60" w:line="250" w:lineRule="exact"/>
              <w:ind w:firstLine="0"/>
            </w:pPr>
            <w:r w:rsidRPr="00551390">
              <w:t>¿De dónde obtienen los gobiernos sus ingresos?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B81FB6">
            <w:pPr>
              <w:pStyle w:val="Texto"/>
              <w:spacing w:before="60" w:after="60" w:line="250" w:lineRule="exact"/>
              <w:ind w:firstLine="0"/>
            </w:pPr>
            <w:r>
              <w:t>La principal fuente de ingresos con que cuenta e</w:t>
            </w:r>
            <w:r>
              <w:t>l Municipio son las Participaciones Federales,</w:t>
            </w:r>
            <w:r>
              <w:t xml:space="preserve"> impuesto predial, además de otros conceptos como lo son; de</w:t>
            </w:r>
            <w:r>
              <w:t>rechos, productos, etc. Y las señaladas</w:t>
            </w:r>
            <w:r>
              <w:t xml:space="preserve"> en la Ley de Coordinación Fiscal, existen fondos en los cuales se constituyen los ingresos federales participables, destinados </w:t>
            </w:r>
            <w:r>
              <w:t>íntegramente a los Municipios en el ejercicio fiscal correspondiente.</w:t>
            </w:r>
          </w:p>
        </w:tc>
      </w:tr>
      <w:tr w:rsidR="00B81FB6" w:rsidRPr="00551390" w:rsidTr="00CD5252">
        <w:trPr>
          <w:trHeight w:val="144"/>
          <w:jc w:val="center"/>
        </w:trPr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60" w:after="60" w:line="250" w:lineRule="exact"/>
              <w:ind w:firstLine="0"/>
            </w:pPr>
            <w:r w:rsidRPr="00551390">
              <w:t>¿Qué es el Presupuesto de Egresos y cuál es su importancia?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872174" w:rsidP="00D621D1">
            <w:pPr>
              <w:pStyle w:val="Texto"/>
              <w:spacing w:before="60" w:after="60" w:line="250" w:lineRule="exact"/>
              <w:ind w:firstLine="0"/>
            </w:pPr>
            <w:r>
              <w:t xml:space="preserve">El Presupuesto de Egresos del Municipio de </w:t>
            </w:r>
            <w:r>
              <w:t>Teoloyucan</w:t>
            </w:r>
            <w:r>
              <w:t xml:space="preserve">, es elaborado por conducto de la Tesorería Municipal </w:t>
            </w:r>
            <w:r>
              <w:t xml:space="preserve">y propuesto por </w:t>
            </w:r>
            <w:proofErr w:type="gramStart"/>
            <w:r>
              <w:t>el  Presidente</w:t>
            </w:r>
            <w:proofErr w:type="gramEnd"/>
            <w:r>
              <w:t xml:space="preserve"> Municipal </w:t>
            </w:r>
            <w:r>
              <w:t>y se encuentra debidamente aprobado por el Ayuntamiento</w:t>
            </w:r>
            <w:r>
              <w:t xml:space="preserve"> en sesión de cabildo</w:t>
            </w:r>
            <w:r>
              <w:t>; este instrumento es de carácter anual y refleja los diversos conceptos en los que se distribuirá el Gasto Público. En este documento quedan asignados los recursos necesarios para que la ciudadanía cuente c</w:t>
            </w:r>
            <w:r>
              <w:t>on acciones, bienes y servicios en cada uno de sus capítulos.</w:t>
            </w:r>
          </w:p>
        </w:tc>
      </w:tr>
      <w:tr w:rsidR="00B81FB6" w:rsidRPr="00551390" w:rsidTr="00CD5252">
        <w:trPr>
          <w:trHeight w:val="144"/>
          <w:jc w:val="center"/>
        </w:trPr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60" w:after="60" w:line="250" w:lineRule="exact"/>
              <w:ind w:firstLine="0"/>
            </w:pPr>
            <w:r w:rsidRPr="00551390">
              <w:t>¿En qué se gasta?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055F27" w:rsidP="00D621D1">
            <w:pPr>
              <w:pStyle w:val="Texto"/>
              <w:spacing w:before="60" w:after="60" w:line="250" w:lineRule="exact"/>
              <w:ind w:firstLine="0"/>
            </w:pPr>
            <w:r>
              <w:t xml:space="preserve">El </w:t>
            </w:r>
            <w:r w:rsidR="00466594">
              <w:t>gasto atiende principalmente</w:t>
            </w:r>
            <w:r>
              <w:t xml:space="preserve"> en conceptos tales como Gasto corriente (sueldos de servidores Públicos), recursos materiales y servicios, también en gasto de inversión que abarca concepto de obras públicas y la deuda </w:t>
            </w:r>
            <w:r w:rsidR="00466594">
              <w:t>pública</w:t>
            </w:r>
            <w:r>
              <w:t>.</w:t>
            </w:r>
          </w:p>
        </w:tc>
      </w:tr>
      <w:tr w:rsidR="00B81FB6" w:rsidRPr="00551390" w:rsidTr="00CD5252">
        <w:trPr>
          <w:trHeight w:val="144"/>
          <w:jc w:val="center"/>
        </w:trPr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60" w:after="60" w:line="250" w:lineRule="exact"/>
              <w:ind w:firstLine="0"/>
            </w:pPr>
            <w:r w:rsidRPr="00551390">
              <w:t>¿Para qué se gasta?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466594" w:rsidP="00D621D1">
            <w:pPr>
              <w:pStyle w:val="Texto"/>
              <w:spacing w:before="60" w:after="60" w:line="250" w:lineRule="exact"/>
              <w:ind w:firstLine="0"/>
            </w:pPr>
            <w:r>
              <w:t xml:space="preserve">Para </w:t>
            </w:r>
            <w:r>
              <w:t>atender las demandas ciudadanas y el mantenim</w:t>
            </w:r>
            <w:r>
              <w:t>iento de los servicios públicos el d</w:t>
            </w:r>
            <w:r w:rsidR="00B81FB6" w:rsidRPr="00551390">
              <w:t>esarrol</w:t>
            </w:r>
            <w:r>
              <w:t xml:space="preserve">lo económico, social y seguridad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B81FB6" w:rsidRPr="00551390" w:rsidTr="00CD5252">
        <w:trPr>
          <w:trHeight w:val="144"/>
          <w:jc w:val="center"/>
        </w:trPr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60" w:after="60" w:line="250" w:lineRule="exact"/>
              <w:ind w:firstLine="0"/>
            </w:pPr>
            <w:r w:rsidRPr="00551390">
              <w:t>¿Qué pueden hacer los ciudadanos?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466594" w:rsidP="00466594">
            <w:pPr>
              <w:pStyle w:val="Texto"/>
              <w:spacing w:before="60" w:after="60" w:line="250" w:lineRule="exact"/>
              <w:ind w:firstLine="0"/>
            </w:pPr>
            <w:r>
              <w:t xml:space="preserve">La participación ciudadana </w:t>
            </w:r>
            <w:r>
              <w:t>es fundamental para la elaboración de planes y programas de acción que nos conducen a realizar acciones encaminadas a beneficiar a la población que se manifiesta a través de sus solicitudes de apoyo así como coadyuvar con los COPACIS y Delegados para una coordinación intermunicipal.</w:t>
            </w:r>
          </w:p>
        </w:tc>
      </w:tr>
    </w:tbl>
    <w:p w:rsidR="00B81FB6" w:rsidRDefault="00B81FB6"/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28"/>
        <w:gridCol w:w="2184"/>
      </w:tblGrid>
      <w:tr w:rsidR="00B81FB6" w:rsidRPr="00551390" w:rsidTr="00CD5252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</w:tcPr>
          <w:p w:rsidR="00B81FB6" w:rsidRPr="00551390" w:rsidRDefault="00B81FB6" w:rsidP="00D621D1">
            <w:pPr>
              <w:pStyle w:val="Texto"/>
              <w:spacing w:before="120" w:after="120" w:line="240" w:lineRule="auto"/>
              <w:ind w:firstLine="0"/>
              <w:jc w:val="center"/>
              <w:rPr>
                <w:szCs w:val="18"/>
              </w:rPr>
            </w:pPr>
            <w:r w:rsidRPr="00551390">
              <w:rPr>
                <w:szCs w:val="18"/>
              </w:rPr>
              <w:lastRenderedPageBreak/>
              <w:t>Origen de los Ingresos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B81FB6" w:rsidRPr="00551390" w:rsidRDefault="00B81FB6" w:rsidP="00D621D1">
            <w:pPr>
              <w:pStyle w:val="Texto"/>
              <w:spacing w:before="120" w:after="120" w:line="240" w:lineRule="auto"/>
              <w:ind w:firstLine="0"/>
              <w:jc w:val="center"/>
              <w:rPr>
                <w:szCs w:val="18"/>
              </w:rPr>
            </w:pPr>
            <w:r w:rsidRPr="00551390">
              <w:rPr>
                <w:szCs w:val="18"/>
              </w:rPr>
              <w:t>Importe</w:t>
            </w:r>
          </w:p>
        </w:tc>
      </w:tr>
      <w:tr w:rsidR="00B81FB6" w:rsidRPr="00551390" w:rsidTr="00D621D1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120" w:after="120" w:line="240" w:lineRule="auto"/>
              <w:ind w:firstLine="0"/>
              <w:jc w:val="center"/>
              <w:rPr>
                <w:szCs w:val="18"/>
              </w:rPr>
            </w:pPr>
            <w:r w:rsidRPr="00551390">
              <w:rPr>
                <w:szCs w:val="18"/>
              </w:rPr>
              <w:t>Total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9A5501" w:rsidRDefault="009A5501" w:rsidP="009A5501">
            <w:pPr>
              <w:pStyle w:val="Texto"/>
              <w:spacing w:before="120" w:after="120" w:line="240" w:lineRule="auto"/>
              <w:ind w:firstLine="0"/>
              <w:jc w:val="center"/>
              <w:rPr>
                <w:b/>
                <w:szCs w:val="18"/>
              </w:rPr>
            </w:pPr>
            <w:r w:rsidRPr="009A5501">
              <w:rPr>
                <w:b/>
                <w:szCs w:val="18"/>
              </w:rPr>
              <w:t>295,654,769.97</w:t>
            </w:r>
          </w:p>
        </w:tc>
      </w:tr>
      <w:tr w:rsidR="00B81FB6" w:rsidRPr="00551390" w:rsidTr="009A5501">
        <w:trPr>
          <w:trHeight w:val="476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Impuestos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9A5501" w:rsidP="009A5501">
            <w:pPr>
              <w:pStyle w:val="Texto"/>
              <w:spacing w:before="120" w:after="120" w:line="240" w:lineRule="auto"/>
              <w:jc w:val="center"/>
              <w:rPr>
                <w:szCs w:val="16"/>
              </w:rPr>
            </w:pPr>
            <w:r w:rsidRPr="009A5501">
              <w:rPr>
                <w:szCs w:val="16"/>
              </w:rPr>
              <w:t>56,360,386.58</w:t>
            </w:r>
          </w:p>
        </w:tc>
      </w:tr>
      <w:tr w:rsidR="00B81FB6" w:rsidRPr="00551390" w:rsidTr="00D621D1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Cuotas y Aportaciones de Seguridad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9A5501" w:rsidP="009A5501">
            <w:pPr>
              <w:pStyle w:val="Texto"/>
              <w:spacing w:before="120" w:after="120" w:line="240" w:lineRule="auto"/>
              <w:ind w:firstLine="0"/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81FB6" w:rsidRPr="00551390" w:rsidTr="00D621D1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Contribuciones de Mejoras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9A5501" w:rsidP="009A5501">
            <w:pPr>
              <w:pStyle w:val="Texto"/>
              <w:spacing w:before="120" w:after="120" w:line="240" w:lineRule="auto"/>
              <w:ind w:firstLine="0"/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81FB6" w:rsidRPr="00551390" w:rsidTr="00D621D1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Derechos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9A5501" w:rsidP="009A5501">
            <w:pPr>
              <w:pStyle w:val="Texto"/>
              <w:spacing w:before="120" w:after="120" w:line="240" w:lineRule="auto"/>
              <w:jc w:val="center"/>
              <w:rPr>
                <w:szCs w:val="16"/>
              </w:rPr>
            </w:pPr>
            <w:r w:rsidRPr="009A5501">
              <w:rPr>
                <w:szCs w:val="16"/>
              </w:rPr>
              <w:t>15,565,026.00</w:t>
            </w:r>
          </w:p>
        </w:tc>
      </w:tr>
      <w:tr w:rsidR="00B81FB6" w:rsidRPr="00551390" w:rsidTr="00D621D1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Productos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9A5501" w:rsidP="009A5501">
            <w:pPr>
              <w:pStyle w:val="Texto"/>
              <w:spacing w:before="120" w:after="120" w:line="240" w:lineRule="auto"/>
              <w:jc w:val="center"/>
              <w:rPr>
                <w:szCs w:val="16"/>
              </w:rPr>
            </w:pPr>
            <w:r w:rsidRPr="009A5501">
              <w:rPr>
                <w:szCs w:val="16"/>
              </w:rPr>
              <w:t>4,242,425.24</w:t>
            </w:r>
          </w:p>
        </w:tc>
      </w:tr>
      <w:tr w:rsidR="00B81FB6" w:rsidRPr="00551390" w:rsidTr="00D621D1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Aprovechamientos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9A5501" w:rsidP="009A5501">
            <w:pPr>
              <w:pStyle w:val="Texto"/>
              <w:spacing w:before="120" w:after="120" w:line="240" w:lineRule="auto"/>
              <w:jc w:val="center"/>
              <w:rPr>
                <w:szCs w:val="16"/>
              </w:rPr>
            </w:pPr>
            <w:r w:rsidRPr="009A5501">
              <w:rPr>
                <w:szCs w:val="16"/>
              </w:rPr>
              <w:t>1,303,116.00</w:t>
            </w:r>
          </w:p>
        </w:tc>
      </w:tr>
      <w:tr w:rsidR="00B81FB6" w:rsidRPr="00551390" w:rsidTr="00D621D1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Ingresos por Venta de Bienes, Prestación de Servicios y Otros Ingresos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9A5501" w:rsidP="009A5501">
            <w:pPr>
              <w:pStyle w:val="Texto"/>
              <w:spacing w:before="120" w:after="120" w:line="240" w:lineRule="auto"/>
              <w:ind w:firstLine="0"/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81FB6" w:rsidRPr="00551390" w:rsidTr="00D621D1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01" w:rsidRPr="009A5501" w:rsidRDefault="009A5501" w:rsidP="009A5501">
            <w:pPr>
              <w:pStyle w:val="Texto"/>
              <w:spacing w:before="120" w:after="120" w:line="240" w:lineRule="auto"/>
              <w:jc w:val="center"/>
              <w:rPr>
                <w:szCs w:val="16"/>
              </w:rPr>
            </w:pPr>
            <w:r w:rsidRPr="009A5501">
              <w:rPr>
                <w:szCs w:val="16"/>
              </w:rPr>
              <w:t>211,939,906.68</w:t>
            </w:r>
          </w:p>
          <w:p w:rsidR="00B81FB6" w:rsidRPr="00551390" w:rsidRDefault="00B81FB6" w:rsidP="009A5501">
            <w:pPr>
              <w:pStyle w:val="Texto"/>
              <w:spacing w:before="120" w:after="120" w:line="240" w:lineRule="auto"/>
              <w:ind w:firstLine="0"/>
              <w:jc w:val="center"/>
              <w:rPr>
                <w:szCs w:val="16"/>
              </w:rPr>
            </w:pPr>
          </w:p>
        </w:tc>
      </w:tr>
      <w:tr w:rsidR="00B81FB6" w:rsidRPr="00551390" w:rsidTr="00D621D1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Transferencias, Asignaciones, Subsidios y Subvenciones, y Pensiones y Jubilaciones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9A5501" w:rsidP="009A5501">
            <w:pPr>
              <w:pStyle w:val="Texto"/>
              <w:spacing w:before="120" w:after="120" w:line="240" w:lineRule="auto"/>
              <w:ind w:firstLine="0"/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81FB6" w:rsidRPr="00551390" w:rsidTr="00D621D1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Ingresos Derivados de Financiamientos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9A5501" w:rsidP="009A5501">
            <w:pPr>
              <w:pStyle w:val="Texto"/>
              <w:spacing w:before="120" w:after="120" w:line="240" w:lineRule="auto"/>
              <w:ind w:firstLine="0"/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9A5501" w:rsidRPr="00551390" w:rsidTr="00D621D1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01" w:rsidRPr="00551390" w:rsidRDefault="009A5501" w:rsidP="00D621D1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A5501">
              <w:rPr>
                <w:szCs w:val="16"/>
              </w:rPr>
              <w:t>Otros Ingresos y Beneficios Varios</w:t>
            </w:r>
            <w:r w:rsidRPr="009A5501">
              <w:rPr>
                <w:szCs w:val="16"/>
              </w:rPr>
              <w:tab/>
            </w:r>
            <w:r w:rsidRPr="009A5501">
              <w:rPr>
                <w:szCs w:val="16"/>
              </w:rPr>
              <w:tab/>
            </w:r>
            <w:r w:rsidRPr="009A5501">
              <w:rPr>
                <w:szCs w:val="16"/>
              </w:rPr>
              <w:tab/>
            </w:r>
            <w:r w:rsidRPr="009A5501">
              <w:rPr>
                <w:szCs w:val="16"/>
              </w:rPr>
              <w:tab/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01" w:rsidRDefault="009A5501" w:rsidP="009A5501">
            <w:pPr>
              <w:pStyle w:val="Texto"/>
              <w:spacing w:before="120" w:after="120" w:line="240" w:lineRule="auto"/>
              <w:jc w:val="center"/>
              <w:rPr>
                <w:szCs w:val="16"/>
              </w:rPr>
            </w:pPr>
            <w:r w:rsidRPr="009A5501">
              <w:rPr>
                <w:szCs w:val="16"/>
              </w:rPr>
              <w:t>6,243,909.47</w:t>
            </w:r>
          </w:p>
        </w:tc>
      </w:tr>
    </w:tbl>
    <w:p w:rsidR="00B81FB6" w:rsidRDefault="00B81FB6"/>
    <w:tbl>
      <w:tblPr>
        <w:tblW w:w="87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2186"/>
      </w:tblGrid>
      <w:tr w:rsidR="00B81FB6" w:rsidRPr="00551390" w:rsidTr="00CD5252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E7E6E6" w:themeFill="background2"/>
            <w:noWrap/>
          </w:tcPr>
          <w:p w:rsidR="00B81FB6" w:rsidRPr="00551390" w:rsidRDefault="00B81FB6" w:rsidP="00D621D1">
            <w:pPr>
              <w:pStyle w:val="Texto"/>
              <w:spacing w:before="120" w:after="120" w:line="260" w:lineRule="exact"/>
              <w:ind w:firstLine="0"/>
              <w:jc w:val="center"/>
              <w:rPr>
                <w:szCs w:val="16"/>
              </w:rPr>
            </w:pPr>
            <w:r w:rsidRPr="00551390">
              <w:rPr>
                <w:szCs w:val="16"/>
              </w:rPr>
              <w:t>¿En qué se gasta?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E7E6E6" w:themeFill="background2"/>
          </w:tcPr>
          <w:p w:rsidR="00B81FB6" w:rsidRPr="00551390" w:rsidRDefault="00B81FB6" w:rsidP="00D621D1">
            <w:pPr>
              <w:pStyle w:val="Texto"/>
              <w:spacing w:before="120" w:after="120" w:line="260" w:lineRule="exact"/>
              <w:ind w:firstLine="0"/>
              <w:jc w:val="center"/>
              <w:rPr>
                <w:szCs w:val="16"/>
              </w:rPr>
            </w:pPr>
            <w:r w:rsidRPr="00551390">
              <w:rPr>
                <w:szCs w:val="16"/>
              </w:rPr>
              <w:t>Importe</w:t>
            </w:r>
          </w:p>
        </w:tc>
      </w:tr>
      <w:tr w:rsidR="00B81FB6" w:rsidRPr="00551390" w:rsidTr="00D621D1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120" w:after="120" w:line="260" w:lineRule="exact"/>
              <w:ind w:firstLine="0"/>
              <w:jc w:val="center"/>
              <w:rPr>
                <w:szCs w:val="16"/>
              </w:rPr>
            </w:pPr>
            <w:r w:rsidRPr="00551390">
              <w:rPr>
                <w:szCs w:val="16"/>
              </w:rPr>
              <w:t>Total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9A5501" w:rsidRDefault="009A5501" w:rsidP="009A5501">
            <w:pPr>
              <w:pStyle w:val="Texto"/>
              <w:spacing w:before="120" w:after="120" w:line="260" w:lineRule="exact"/>
              <w:ind w:firstLine="0"/>
              <w:jc w:val="center"/>
              <w:rPr>
                <w:b/>
                <w:szCs w:val="16"/>
              </w:rPr>
            </w:pPr>
            <w:r w:rsidRPr="009A5501">
              <w:rPr>
                <w:b/>
                <w:szCs w:val="16"/>
              </w:rPr>
              <w:t>283140706.49</w:t>
            </w:r>
          </w:p>
        </w:tc>
      </w:tr>
      <w:tr w:rsidR="00B81FB6" w:rsidRPr="00551390" w:rsidTr="00D621D1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Servicios Personales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9A5501" w:rsidP="009A5501">
            <w:pPr>
              <w:pStyle w:val="Texto"/>
              <w:spacing w:before="120" w:after="120" w:line="240" w:lineRule="auto"/>
              <w:jc w:val="center"/>
              <w:rPr>
                <w:szCs w:val="16"/>
              </w:rPr>
            </w:pPr>
            <w:r w:rsidRPr="009A5501">
              <w:rPr>
                <w:szCs w:val="16"/>
              </w:rPr>
              <w:t>107540171.79</w:t>
            </w:r>
          </w:p>
        </w:tc>
      </w:tr>
      <w:tr w:rsidR="00B81FB6" w:rsidRPr="00551390" w:rsidTr="00D621D1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Materiales y Suministros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9A5501" w:rsidP="009A5501">
            <w:pPr>
              <w:pStyle w:val="Texto"/>
              <w:spacing w:before="120" w:after="120" w:line="240" w:lineRule="auto"/>
              <w:jc w:val="center"/>
              <w:rPr>
                <w:szCs w:val="16"/>
              </w:rPr>
            </w:pPr>
            <w:r w:rsidRPr="009A5501">
              <w:rPr>
                <w:szCs w:val="16"/>
              </w:rPr>
              <w:t>10348569.24</w:t>
            </w:r>
          </w:p>
        </w:tc>
      </w:tr>
      <w:tr w:rsidR="00B81FB6" w:rsidRPr="00551390" w:rsidTr="00D621D1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Servicios Generales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9A5501" w:rsidP="009A5501">
            <w:pPr>
              <w:pStyle w:val="Texto"/>
              <w:spacing w:before="120" w:after="120" w:line="240" w:lineRule="auto"/>
              <w:jc w:val="center"/>
              <w:rPr>
                <w:szCs w:val="16"/>
              </w:rPr>
            </w:pPr>
            <w:r w:rsidRPr="009A5501">
              <w:rPr>
                <w:szCs w:val="16"/>
              </w:rPr>
              <w:t>35895382.38</w:t>
            </w:r>
          </w:p>
        </w:tc>
      </w:tr>
      <w:tr w:rsidR="00B81FB6" w:rsidRPr="00551390" w:rsidTr="00D621D1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Transferencias, Asignaciones, Subsidios y Otras Ayudas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9A5501" w:rsidP="009A5501">
            <w:pPr>
              <w:pStyle w:val="Texto"/>
              <w:spacing w:before="120" w:after="120" w:line="240" w:lineRule="auto"/>
              <w:jc w:val="center"/>
              <w:rPr>
                <w:szCs w:val="16"/>
              </w:rPr>
            </w:pPr>
            <w:r w:rsidRPr="009A5501">
              <w:rPr>
                <w:szCs w:val="16"/>
              </w:rPr>
              <w:t>69407681.88</w:t>
            </w:r>
          </w:p>
        </w:tc>
      </w:tr>
      <w:tr w:rsidR="00B81FB6" w:rsidRPr="00551390" w:rsidTr="00D621D1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Bienes Muebles, Inmuebles e Intangibles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9A5501" w:rsidP="009A5501">
            <w:pPr>
              <w:pStyle w:val="Texto"/>
              <w:spacing w:before="120" w:after="120" w:line="240" w:lineRule="auto"/>
              <w:jc w:val="center"/>
              <w:rPr>
                <w:szCs w:val="16"/>
              </w:rPr>
            </w:pPr>
            <w:r w:rsidRPr="009A5501">
              <w:rPr>
                <w:szCs w:val="16"/>
              </w:rPr>
              <w:t>1971853.79</w:t>
            </w:r>
          </w:p>
        </w:tc>
      </w:tr>
      <w:tr w:rsidR="00B81FB6" w:rsidRPr="00551390" w:rsidTr="00D621D1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Inversión Pública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9A5501" w:rsidP="009A5501">
            <w:pPr>
              <w:pStyle w:val="Texto"/>
              <w:spacing w:before="120" w:after="120" w:line="240" w:lineRule="auto"/>
              <w:jc w:val="center"/>
              <w:rPr>
                <w:szCs w:val="16"/>
              </w:rPr>
            </w:pPr>
            <w:r w:rsidRPr="009A5501">
              <w:rPr>
                <w:szCs w:val="16"/>
              </w:rPr>
              <w:t>48204263.49</w:t>
            </w:r>
          </w:p>
        </w:tc>
      </w:tr>
      <w:tr w:rsidR="00B81FB6" w:rsidRPr="00551390" w:rsidTr="00D621D1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Inversiones Financieras y Otras Provisiones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9A5501" w:rsidP="009A5501">
            <w:pPr>
              <w:pStyle w:val="Texto"/>
              <w:spacing w:before="120" w:after="120" w:line="24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81FB6" w:rsidRPr="00551390" w:rsidTr="00D621D1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Participaciones y Aportaciones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9A5501" w:rsidP="009A5501">
            <w:pPr>
              <w:pStyle w:val="Texto"/>
              <w:spacing w:before="120" w:after="120" w:line="24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81FB6" w:rsidRPr="00551390" w:rsidTr="00D621D1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B81FB6" w:rsidP="00D621D1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Deuda Pública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B6" w:rsidRPr="00551390" w:rsidRDefault="009A5501" w:rsidP="009A5501">
            <w:pPr>
              <w:pStyle w:val="Texto"/>
              <w:spacing w:before="120" w:after="120" w:line="240" w:lineRule="auto"/>
              <w:jc w:val="center"/>
              <w:rPr>
                <w:szCs w:val="16"/>
              </w:rPr>
            </w:pPr>
            <w:r w:rsidRPr="009A5501">
              <w:rPr>
                <w:szCs w:val="16"/>
              </w:rPr>
              <w:t>9772783.92</w:t>
            </w:r>
          </w:p>
        </w:tc>
      </w:tr>
    </w:tbl>
    <w:p w:rsidR="00B81FB6" w:rsidRDefault="00B81FB6"/>
    <w:sectPr w:rsidR="00B81F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B6"/>
    <w:rsid w:val="00055F27"/>
    <w:rsid w:val="00466594"/>
    <w:rsid w:val="00872174"/>
    <w:rsid w:val="009A5501"/>
    <w:rsid w:val="00B81FB6"/>
    <w:rsid w:val="00C22865"/>
    <w:rsid w:val="00C60D75"/>
    <w:rsid w:val="00CD5252"/>
    <w:rsid w:val="00E1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6E791-DED5-43F3-8B6E-252AF325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B81FB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81FB6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B8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97945</dc:creator>
  <cp:keywords/>
  <dc:description/>
  <cp:lastModifiedBy>97945</cp:lastModifiedBy>
  <cp:revision>4</cp:revision>
  <dcterms:created xsi:type="dcterms:W3CDTF">2022-06-17T15:52:00Z</dcterms:created>
  <dcterms:modified xsi:type="dcterms:W3CDTF">2022-06-17T16:25:00Z</dcterms:modified>
</cp:coreProperties>
</file>